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DD" w:rsidRDefault="00CB5C16">
      <w:pPr>
        <w:jc w:val="center"/>
        <w:rPr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东南大学MBA中心工作人员招聘通告</w:t>
      </w:r>
    </w:p>
    <w:p w:rsidR="00DA12DD" w:rsidRDefault="00DA12DD"/>
    <w:p w:rsidR="00DA12DD" w:rsidRDefault="00CB5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为实施人才强校战略，进一步提高东南大学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培养工作的水平，打造国内有影响的工商管理教育项目，现特向社会招聘有志于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教育事业的人才，热忱欢迎您积极投身于这个充满生机的事业舞台，实现人生价值。具体招聘岗位及相应的要求见下表。</w:t>
      </w:r>
    </w:p>
    <w:p w:rsidR="00DA12DD" w:rsidRDefault="00DA12DD">
      <w:pPr>
        <w:rPr>
          <w:sz w:val="28"/>
          <w:szCs w:val="28"/>
        </w:rPr>
      </w:pPr>
    </w:p>
    <w:p w:rsidR="00DA12DD" w:rsidRDefault="00CB5C16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一、东南大学MBA中心工作人员招聘岗位信息表</w:t>
      </w:r>
    </w:p>
    <w:p w:rsidR="00DA12DD" w:rsidRDefault="00DA12DD">
      <w:pPr>
        <w:jc w:val="center"/>
        <w:rPr>
          <w:rFonts w:ascii="黑体" w:eastAsia="黑体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260"/>
        <w:gridCol w:w="992"/>
        <w:gridCol w:w="2977"/>
        <w:gridCol w:w="992"/>
      </w:tblGrid>
      <w:tr w:rsidR="00DA12DD">
        <w:trPr>
          <w:trHeight w:val="606"/>
        </w:trPr>
        <w:tc>
          <w:tcPr>
            <w:tcW w:w="993" w:type="dxa"/>
            <w:shd w:val="clear" w:color="000000" w:fill="D8D8D8" w:themeFill="background1" w:themeFillShade="D8"/>
            <w:vAlign w:val="center"/>
          </w:tcPr>
          <w:p w:rsidR="00DA12DD" w:rsidRDefault="00CB5C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</w:p>
        </w:tc>
        <w:tc>
          <w:tcPr>
            <w:tcW w:w="3260" w:type="dxa"/>
            <w:shd w:val="clear" w:color="000000" w:fill="D8D8D8" w:themeFill="background1" w:themeFillShade="D8"/>
            <w:vAlign w:val="center"/>
          </w:tcPr>
          <w:p w:rsidR="00DA12DD" w:rsidRDefault="00CB5C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主要岗位职责</w:t>
            </w:r>
          </w:p>
        </w:tc>
        <w:tc>
          <w:tcPr>
            <w:tcW w:w="992" w:type="dxa"/>
            <w:shd w:val="clear" w:color="000000" w:fill="D8D8D8" w:themeFill="background1" w:themeFillShade="D8"/>
            <w:vAlign w:val="center"/>
          </w:tcPr>
          <w:p w:rsidR="00DA12DD" w:rsidRDefault="00CB5C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人数</w:t>
            </w:r>
          </w:p>
        </w:tc>
        <w:tc>
          <w:tcPr>
            <w:tcW w:w="2977" w:type="dxa"/>
            <w:shd w:val="clear" w:color="000000" w:fill="D8D8D8" w:themeFill="background1" w:themeFillShade="D8"/>
            <w:vAlign w:val="center"/>
          </w:tcPr>
          <w:p w:rsidR="00DA12DD" w:rsidRDefault="00CB5C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招聘基本要求</w:t>
            </w:r>
          </w:p>
        </w:tc>
        <w:tc>
          <w:tcPr>
            <w:tcW w:w="992" w:type="dxa"/>
            <w:shd w:val="clear" w:color="000000" w:fill="D8D8D8" w:themeFill="background1" w:themeFillShade="D8"/>
            <w:vAlign w:val="center"/>
          </w:tcPr>
          <w:p w:rsidR="00DA12DD" w:rsidRDefault="00CB5C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</w:tc>
      </w:tr>
      <w:tr w:rsidR="00DA12DD">
        <w:trPr>
          <w:cantSplit/>
          <w:trHeight w:val="4700"/>
        </w:trPr>
        <w:tc>
          <w:tcPr>
            <w:tcW w:w="993" w:type="dxa"/>
            <w:textDirection w:val="tbRlV"/>
            <w:vAlign w:val="center"/>
          </w:tcPr>
          <w:p w:rsidR="00DA12DD" w:rsidRDefault="00CB5C16">
            <w:pPr>
              <w:spacing w:line="320" w:lineRule="exact"/>
              <w:ind w:left="113" w:right="113" w:firstLineChars="550" w:firstLine="1320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</w:rPr>
              <w:t>行政主管</w:t>
            </w:r>
          </w:p>
        </w:tc>
        <w:tc>
          <w:tcPr>
            <w:tcW w:w="3260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（1）协助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中心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主任处理日常管理工作；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（2）制定行政管理制度、文化建设方案，并监督执行；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（3）工作人员绩效考核管理；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（4）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报告、文件及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新闻稿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等文稿起草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（5）来宾接待、活动安排和对外联络；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（6）中心财务管理工作；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（7）班主任考核工作；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（8）设备登记及办公用品采购；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（9）中心安排的其它工作</w:t>
            </w:r>
          </w:p>
        </w:tc>
        <w:tc>
          <w:tcPr>
            <w:tcW w:w="992" w:type="dxa"/>
            <w:vAlign w:val="center"/>
          </w:tcPr>
          <w:p w:rsidR="00DA12DD" w:rsidRDefault="00CB5C1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性别：不限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年龄：35岁以下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学历：本科及以上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能力或经验要求：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（1）人品好，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形象气质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佳，为人随和，待人热情；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（2）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做事细心、认真，责任心强；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）语言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表达能力强，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文字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功底好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）具有较强的组织协调能力、人际交往能力及团队合作精神；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）能够接受不定期的节假日加班；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）具有行政工作经验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、文笔优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者优先</w:t>
            </w:r>
          </w:p>
          <w:p w:rsidR="00DA12DD" w:rsidRDefault="00DA12DD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特殊情况下年龄限制可以放宽</w:t>
            </w:r>
          </w:p>
        </w:tc>
      </w:tr>
      <w:tr w:rsidR="00DA12DD">
        <w:trPr>
          <w:cantSplit/>
          <w:trHeight w:val="4700"/>
        </w:trPr>
        <w:tc>
          <w:tcPr>
            <w:tcW w:w="993" w:type="dxa"/>
            <w:textDirection w:val="tbRlV"/>
            <w:vAlign w:val="center"/>
          </w:tcPr>
          <w:p w:rsidR="00DA12DD" w:rsidRDefault="00CB5C16">
            <w:pPr>
              <w:spacing w:line="320" w:lineRule="exact"/>
              <w:ind w:left="113" w:right="113" w:firstLineChars="550" w:firstLine="1320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案例中心主管</w:t>
            </w:r>
          </w:p>
        </w:tc>
        <w:tc>
          <w:tcPr>
            <w:tcW w:w="3260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（1）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学生课余活动组织；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（2）活动新闻稿的撰写；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）课程案例建设；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）案例比赛组织；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）MBA联合会工作；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）MBA学生对外交流；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）中心安排的其它工作</w:t>
            </w:r>
          </w:p>
        </w:tc>
        <w:tc>
          <w:tcPr>
            <w:tcW w:w="992" w:type="dxa"/>
            <w:vAlign w:val="center"/>
          </w:tcPr>
          <w:p w:rsidR="00DA12DD" w:rsidRDefault="00CB5C1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性别：不限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年龄：35岁以下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学历：本科及以上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能力或经验要求：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（1）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人品好，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形象气质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佳，为人随和，待人热情；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（2）做事细心、认真，责任心强；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（3）具有较好组织协调能力、语言和文字表达能力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及团队合作精神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（4）能够接受不定期的节假日加班；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（5）具有文体特长者、组织策划相关主题活动的经验者优先</w:t>
            </w:r>
          </w:p>
          <w:p w:rsidR="00DA12DD" w:rsidRDefault="00DA12DD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特殊情况下年龄限制可以放宽</w:t>
            </w:r>
          </w:p>
        </w:tc>
      </w:tr>
      <w:tr w:rsidR="00DA12DD">
        <w:trPr>
          <w:cantSplit/>
          <w:trHeight w:val="4700"/>
        </w:trPr>
        <w:tc>
          <w:tcPr>
            <w:tcW w:w="993" w:type="dxa"/>
            <w:textDirection w:val="tbRlV"/>
            <w:vAlign w:val="center"/>
          </w:tcPr>
          <w:p w:rsidR="00DA12DD" w:rsidRDefault="00CB5C16">
            <w:pPr>
              <w:spacing w:line="320" w:lineRule="exact"/>
              <w:ind w:left="113" w:right="113" w:firstLineChars="200" w:firstLine="480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</w:rPr>
              <w:t>职业发展主管</w:t>
            </w:r>
          </w:p>
        </w:tc>
        <w:tc>
          <w:tcPr>
            <w:tcW w:w="3260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（1）在校学员信息库建设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（2）MBA就业指导、招聘会组织；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（3）企业实践活动的组织：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）国际化项目；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）校友会重要活动的策划、组织；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）参与校友会对外交流；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实践活动及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校友活动报道；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）校友信息库建设；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）中心安排的其它工作</w:t>
            </w:r>
          </w:p>
        </w:tc>
        <w:tc>
          <w:tcPr>
            <w:tcW w:w="992" w:type="dxa"/>
            <w:vAlign w:val="center"/>
          </w:tcPr>
          <w:p w:rsidR="00DA12DD" w:rsidRDefault="00CB5C1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性别：不限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年龄：35岁以下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学历：本科及以上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能力或经验要求：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（1）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人品好，为人随和，待人热情；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）做事细致、认真，责任心强；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）具有较好组织策划和协调能力、语言和文字表达能力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及团队合作精神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；</w:t>
            </w:r>
          </w:p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  <w:t>）能够接受不定期的节假日加班</w:t>
            </w:r>
          </w:p>
        </w:tc>
        <w:tc>
          <w:tcPr>
            <w:tcW w:w="992" w:type="dxa"/>
            <w:vAlign w:val="center"/>
          </w:tcPr>
          <w:p w:rsidR="00DA12DD" w:rsidRDefault="00CB5C16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特殊情况下年龄限制可以放宽</w:t>
            </w:r>
          </w:p>
        </w:tc>
      </w:tr>
    </w:tbl>
    <w:p w:rsidR="00DA12DD" w:rsidRDefault="00DA12DD">
      <w:pPr>
        <w:rPr>
          <w:rFonts w:ascii="黑体" w:eastAsia="黑体"/>
          <w:sz w:val="32"/>
          <w:szCs w:val="32"/>
        </w:rPr>
      </w:pPr>
    </w:p>
    <w:p w:rsidR="00DA12DD" w:rsidRDefault="00CB5C16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rFonts w:ascii="黑体" w:eastAsia="黑体" w:hAnsi="Times New Roman" w:cs="Times New Roman"/>
          <w:kern w:val="2"/>
          <w:sz w:val="28"/>
          <w:szCs w:val="28"/>
        </w:rPr>
      </w:pPr>
      <w:r>
        <w:rPr>
          <w:rFonts w:ascii="黑体" w:eastAsia="黑体" w:hAnsi="Times New Roman" w:cs="Times New Roman" w:hint="eastAsia"/>
          <w:kern w:val="2"/>
          <w:sz w:val="28"/>
          <w:szCs w:val="28"/>
        </w:rPr>
        <w:t>二、聘用形式</w:t>
      </w:r>
    </w:p>
    <w:p w:rsidR="00DA12DD" w:rsidRDefault="00CB5C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学院综合考虑应聘人员的条件，择优确定面试人选（参加面试时带纸质个人简历１份及相关证书原件）。学院对招聘人员实行劳务派遣，系学院聘用人员。根据工作实绩给予高校相关管理岗位的适宜待遇。</w:t>
      </w:r>
    </w:p>
    <w:p w:rsidR="00DA12DD" w:rsidRDefault="00CB5C16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rFonts w:ascii="黑体" w:eastAsia="黑体" w:hAnsi="Times New Roman" w:cs="Times New Roman"/>
          <w:kern w:val="2"/>
          <w:sz w:val="28"/>
          <w:szCs w:val="28"/>
        </w:rPr>
      </w:pPr>
      <w:r>
        <w:rPr>
          <w:rFonts w:ascii="黑体" w:eastAsia="黑体" w:hAnsi="Times New Roman" w:cs="Times New Roman" w:hint="eastAsia"/>
          <w:kern w:val="2"/>
          <w:sz w:val="28"/>
          <w:szCs w:val="28"/>
        </w:rPr>
        <w:t>三、应聘方式</w:t>
      </w:r>
    </w:p>
    <w:p w:rsidR="00DA12DD" w:rsidRDefault="00CB5C16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应聘人员在</w:t>
      </w:r>
      <w:r>
        <w:rPr>
          <w:rFonts w:ascii="Times New Roman" w:hAnsi="Times New Roman" w:cs="Times New Roman" w:hint="eastAsia"/>
          <w:kern w:val="2"/>
        </w:rPr>
        <w:t>2019</w:t>
      </w:r>
      <w:r>
        <w:rPr>
          <w:rFonts w:ascii="Times New Roman" w:hAnsi="Times New Roman" w:cs="Times New Roman" w:hint="eastAsia"/>
          <w:kern w:val="2"/>
        </w:rPr>
        <w:t>年</w:t>
      </w:r>
      <w:r w:rsidR="003A0158">
        <w:rPr>
          <w:rFonts w:ascii="Times New Roman" w:hAnsi="Times New Roman" w:cs="Times New Roman" w:hint="eastAsia"/>
          <w:kern w:val="2"/>
        </w:rPr>
        <w:t>11</w:t>
      </w:r>
      <w:r>
        <w:rPr>
          <w:rFonts w:ascii="Times New Roman" w:hAnsi="Times New Roman" w:cs="Times New Roman" w:hint="eastAsia"/>
          <w:kern w:val="2"/>
        </w:rPr>
        <w:t>月</w:t>
      </w:r>
      <w:r w:rsidR="003A0158">
        <w:rPr>
          <w:rFonts w:ascii="Times New Roman" w:hAnsi="Times New Roman" w:cs="Times New Roman" w:hint="eastAsia"/>
          <w:kern w:val="2"/>
        </w:rPr>
        <w:t>3</w:t>
      </w:r>
      <w:r>
        <w:rPr>
          <w:rFonts w:ascii="Times New Roman" w:hAnsi="Times New Roman" w:cs="Times New Roman" w:hint="eastAsia"/>
          <w:kern w:val="2"/>
        </w:rPr>
        <w:t>日</w:t>
      </w:r>
      <w:r>
        <w:rPr>
          <w:rFonts w:ascii="Times New Roman" w:hAnsi="Times New Roman" w:cs="Times New Roman" w:hint="eastAsia"/>
          <w:kern w:val="2"/>
        </w:rPr>
        <w:t>24:00</w:t>
      </w:r>
      <w:r>
        <w:rPr>
          <w:rFonts w:ascii="Times New Roman" w:hAnsi="Times New Roman" w:cs="Times New Roman" w:hint="eastAsia"/>
          <w:kern w:val="2"/>
        </w:rPr>
        <w:t>前将</w:t>
      </w:r>
      <w:r>
        <w:rPr>
          <w:rFonts w:hint="eastAsia"/>
        </w:rPr>
        <w:t>学历、学位证书、身份证的电子扫描件和</w:t>
      </w:r>
      <w:r>
        <w:rPr>
          <w:rFonts w:ascii="Times New Roman" w:hAnsi="Times New Roman" w:cs="Times New Roman" w:hint="eastAsia"/>
          <w:kern w:val="2"/>
        </w:rPr>
        <w:t>附件中的《</w:t>
      </w:r>
      <w:r>
        <w:rPr>
          <w:rFonts w:hint="eastAsia"/>
        </w:rPr>
        <w:t>东南大学MBA中心工作人员应聘报名表》</w:t>
      </w:r>
      <w:r>
        <w:rPr>
          <w:rFonts w:ascii="Times New Roman" w:hAnsi="Times New Roman" w:cs="Times New Roman" w:hint="eastAsia"/>
          <w:kern w:val="2"/>
        </w:rPr>
        <w:t>以电子邮件形式发至</w:t>
      </w:r>
      <w:r>
        <w:rPr>
          <w:rFonts w:ascii="Times New Roman" w:hAnsi="Times New Roman" w:cs="Times New Roman" w:hint="eastAsia"/>
          <w:kern w:val="2"/>
        </w:rPr>
        <w:t>101004472@seu.edu.cn</w:t>
      </w:r>
      <w:r>
        <w:rPr>
          <w:rFonts w:ascii="Times New Roman" w:hAnsi="Times New Roman" w:cs="Times New Roman" w:hint="eastAsia"/>
          <w:kern w:val="2"/>
        </w:rPr>
        <w:t>，邮件主题标注为“姓名</w:t>
      </w:r>
      <w:r>
        <w:rPr>
          <w:rFonts w:ascii="Times New Roman" w:hAnsi="Times New Roman" w:cs="Times New Roman" w:hint="eastAsia"/>
          <w:kern w:val="2"/>
        </w:rPr>
        <w:t>+</w:t>
      </w:r>
      <w:r>
        <w:rPr>
          <w:rFonts w:ascii="Times New Roman" w:hAnsi="Times New Roman" w:cs="Times New Roman" w:hint="eastAsia"/>
          <w:kern w:val="2"/>
        </w:rPr>
        <w:t>应聘东南大学</w:t>
      </w:r>
      <w:r>
        <w:rPr>
          <w:rFonts w:ascii="Times New Roman" w:hAnsi="Times New Roman" w:cs="Times New Roman" w:hint="eastAsia"/>
          <w:kern w:val="2"/>
        </w:rPr>
        <w:t>M</w:t>
      </w:r>
      <w:r>
        <w:rPr>
          <w:rFonts w:ascii="Times New Roman" w:hAnsi="Times New Roman" w:cs="Times New Roman"/>
          <w:kern w:val="2"/>
        </w:rPr>
        <w:t>BA</w:t>
      </w:r>
      <w:r>
        <w:rPr>
          <w:rFonts w:ascii="Times New Roman" w:hAnsi="Times New Roman" w:cs="Times New Roman" w:hint="eastAsia"/>
          <w:kern w:val="2"/>
        </w:rPr>
        <w:t>中心工作人员</w:t>
      </w:r>
      <w:r>
        <w:rPr>
          <w:rFonts w:ascii="Times New Roman" w:hAnsi="Times New Roman" w:cs="Times New Roman" w:hint="eastAsia"/>
          <w:kern w:val="2"/>
        </w:rPr>
        <w:t>+</w:t>
      </w:r>
      <w:r>
        <w:rPr>
          <w:rFonts w:ascii="Times New Roman" w:hAnsi="Times New Roman" w:cs="Times New Roman" w:hint="eastAsia"/>
          <w:kern w:val="2"/>
        </w:rPr>
        <w:t>岗位”。</w:t>
      </w:r>
    </w:p>
    <w:p w:rsidR="00DA12DD" w:rsidRDefault="00DA12DD">
      <w:pPr>
        <w:spacing w:line="360" w:lineRule="auto"/>
        <w:rPr>
          <w:rFonts w:ascii="黑体" w:eastAsia="黑体"/>
          <w:sz w:val="32"/>
          <w:szCs w:val="32"/>
        </w:rPr>
      </w:pPr>
    </w:p>
    <w:p w:rsidR="00DA12DD" w:rsidRDefault="00CB5C16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东南大学经济管理学院</w:t>
      </w:r>
    </w:p>
    <w:p w:rsidR="00DA12DD" w:rsidRDefault="003A01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</w:t>
      </w:r>
      <w:r w:rsidR="00CB5C16">
        <w:rPr>
          <w:rFonts w:hint="eastAsia"/>
          <w:sz w:val="24"/>
          <w:szCs w:val="24"/>
        </w:rPr>
        <w:t>二</w:t>
      </w:r>
      <w:r w:rsidR="00CB5C16">
        <w:rPr>
          <w:rFonts w:hint="eastAsia"/>
          <w:sz w:val="24"/>
          <w:szCs w:val="24"/>
        </w:rPr>
        <w:t>0</w:t>
      </w:r>
      <w:r w:rsidR="00CB5C16">
        <w:rPr>
          <w:rFonts w:hint="eastAsia"/>
          <w:sz w:val="24"/>
          <w:szCs w:val="24"/>
        </w:rPr>
        <w:t>一九年十月二十二日</w:t>
      </w: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7A7B05" w:rsidRDefault="007A7B05">
      <w:pPr>
        <w:spacing w:line="360" w:lineRule="auto"/>
        <w:ind w:firstLineChars="200" w:firstLine="480"/>
        <w:rPr>
          <w:sz w:val="24"/>
          <w:szCs w:val="24"/>
        </w:rPr>
      </w:pPr>
    </w:p>
    <w:p w:rsidR="00DA12DD" w:rsidRDefault="00DA12DD">
      <w:pPr>
        <w:rPr>
          <w:rFonts w:ascii="黑体" w:eastAsia="黑体"/>
          <w:sz w:val="32"/>
          <w:szCs w:val="32"/>
        </w:rPr>
      </w:pPr>
    </w:p>
    <w:p w:rsidR="00DA12DD" w:rsidRDefault="00CB5C1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附：</w:t>
      </w:r>
    </w:p>
    <w:p w:rsidR="00DA12DD" w:rsidRDefault="00CB5C16">
      <w:pPr>
        <w:spacing w:line="36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东南大学MBA中心工作人员应聘报名表</w:t>
      </w:r>
    </w:p>
    <w:p w:rsidR="00DA12DD" w:rsidRDefault="00DA12D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2051"/>
        <w:gridCol w:w="1418"/>
        <w:gridCol w:w="2029"/>
        <w:gridCol w:w="2223"/>
      </w:tblGrid>
      <w:tr w:rsidR="00DA12DD">
        <w:trPr>
          <w:trHeight w:val="851"/>
          <w:jc w:val="center"/>
        </w:trPr>
        <w:tc>
          <w:tcPr>
            <w:tcW w:w="1459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51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29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</w:tcPr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DA12DD">
        <w:trPr>
          <w:trHeight w:val="851"/>
          <w:jc w:val="center"/>
        </w:trPr>
        <w:tc>
          <w:tcPr>
            <w:tcW w:w="1459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51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学历、学位</w:t>
            </w:r>
          </w:p>
        </w:tc>
        <w:tc>
          <w:tcPr>
            <w:tcW w:w="2029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DA12DD" w:rsidRDefault="00DA12DD">
            <w:pPr>
              <w:rPr>
                <w:sz w:val="24"/>
                <w:szCs w:val="24"/>
              </w:rPr>
            </w:pPr>
          </w:p>
        </w:tc>
      </w:tr>
      <w:tr w:rsidR="00DA12DD">
        <w:trPr>
          <w:trHeight w:val="851"/>
          <w:jc w:val="center"/>
        </w:trPr>
        <w:tc>
          <w:tcPr>
            <w:tcW w:w="1459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51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29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DA12DD" w:rsidRDefault="00DA12DD">
            <w:pPr>
              <w:rPr>
                <w:sz w:val="24"/>
                <w:szCs w:val="24"/>
              </w:rPr>
            </w:pPr>
          </w:p>
        </w:tc>
      </w:tr>
      <w:tr w:rsidR="00DA12DD">
        <w:trPr>
          <w:trHeight w:val="851"/>
          <w:jc w:val="center"/>
        </w:trPr>
        <w:tc>
          <w:tcPr>
            <w:tcW w:w="1459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051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A12DD" w:rsidRDefault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2029" w:type="dxa"/>
            <w:vAlign w:val="center"/>
          </w:tcPr>
          <w:p w:rsidR="00DA12DD" w:rsidRDefault="00DA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DA12DD" w:rsidRDefault="00DA12DD">
            <w:pPr>
              <w:rPr>
                <w:sz w:val="24"/>
                <w:szCs w:val="24"/>
              </w:rPr>
            </w:pPr>
          </w:p>
        </w:tc>
      </w:tr>
      <w:tr w:rsidR="00DA12DD" w:rsidTr="00CB5C16">
        <w:trPr>
          <w:trHeight w:val="845"/>
          <w:jc w:val="center"/>
        </w:trPr>
        <w:tc>
          <w:tcPr>
            <w:tcW w:w="1459" w:type="dxa"/>
            <w:vAlign w:val="center"/>
          </w:tcPr>
          <w:p w:rsidR="00DA12DD" w:rsidRDefault="00CB5C16" w:rsidP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721" w:type="dxa"/>
            <w:gridSpan w:val="4"/>
            <w:vAlign w:val="center"/>
          </w:tcPr>
          <w:p w:rsidR="00DA12DD" w:rsidRDefault="00DA12DD">
            <w:pPr>
              <w:rPr>
                <w:sz w:val="24"/>
                <w:szCs w:val="24"/>
              </w:rPr>
            </w:pPr>
          </w:p>
        </w:tc>
      </w:tr>
      <w:tr w:rsidR="00DA12DD" w:rsidTr="00CB5C16">
        <w:trPr>
          <w:trHeight w:val="1398"/>
          <w:jc w:val="center"/>
        </w:trPr>
        <w:tc>
          <w:tcPr>
            <w:tcW w:w="1459" w:type="dxa"/>
            <w:vAlign w:val="center"/>
          </w:tcPr>
          <w:p w:rsidR="00DA12DD" w:rsidRDefault="00CB5C16" w:rsidP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家庭主要社会关系</w:t>
            </w:r>
          </w:p>
        </w:tc>
        <w:tc>
          <w:tcPr>
            <w:tcW w:w="7721" w:type="dxa"/>
            <w:gridSpan w:val="4"/>
          </w:tcPr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A12DD" w:rsidRDefault="00DA12DD">
            <w:pPr>
              <w:rPr>
                <w:sz w:val="24"/>
                <w:szCs w:val="24"/>
              </w:rPr>
            </w:pPr>
          </w:p>
        </w:tc>
      </w:tr>
      <w:tr w:rsidR="00DA12DD" w:rsidTr="00CB5C16">
        <w:trPr>
          <w:trHeight w:val="1123"/>
          <w:jc w:val="center"/>
        </w:trPr>
        <w:tc>
          <w:tcPr>
            <w:tcW w:w="1459" w:type="dxa"/>
            <w:vAlign w:val="center"/>
          </w:tcPr>
          <w:p w:rsidR="00DA12DD" w:rsidRDefault="00CB5C16" w:rsidP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教育简历</w:t>
            </w:r>
          </w:p>
        </w:tc>
        <w:tc>
          <w:tcPr>
            <w:tcW w:w="7721" w:type="dxa"/>
            <w:gridSpan w:val="4"/>
          </w:tcPr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</w:tc>
      </w:tr>
      <w:tr w:rsidR="00DA12DD" w:rsidTr="00CB5C16">
        <w:trPr>
          <w:trHeight w:val="1633"/>
          <w:jc w:val="center"/>
        </w:trPr>
        <w:tc>
          <w:tcPr>
            <w:tcW w:w="1459" w:type="dxa"/>
            <w:vAlign w:val="center"/>
          </w:tcPr>
          <w:p w:rsidR="00DA12DD" w:rsidRDefault="00CB5C16" w:rsidP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721" w:type="dxa"/>
            <w:gridSpan w:val="4"/>
          </w:tcPr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</w:tc>
      </w:tr>
      <w:tr w:rsidR="00DA12DD" w:rsidTr="00CB5C16">
        <w:trPr>
          <w:trHeight w:val="2124"/>
          <w:jc w:val="center"/>
        </w:trPr>
        <w:tc>
          <w:tcPr>
            <w:tcW w:w="1459" w:type="dxa"/>
            <w:vAlign w:val="center"/>
          </w:tcPr>
          <w:p w:rsidR="00DA12DD" w:rsidRDefault="00CB5C16" w:rsidP="00CB5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7721" w:type="dxa"/>
            <w:gridSpan w:val="4"/>
          </w:tcPr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  <w:p w:rsidR="00DA12DD" w:rsidRDefault="00DA12DD">
            <w:pPr>
              <w:rPr>
                <w:sz w:val="24"/>
                <w:szCs w:val="24"/>
              </w:rPr>
            </w:pPr>
          </w:p>
        </w:tc>
      </w:tr>
    </w:tbl>
    <w:p w:rsidR="00DA12DD" w:rsidRDefault="00DA12DD">
      <w:pPr>
        <w:spacing w:line="220" w:lineRule="atLeast"/>
      </w:pPr>
    </w:p>
    <w:sectPr w:rsidR="00DA12DD" w:rsidSect="004B5C4A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01" w:rsidRDefault="00124601" w:rsidP="003A0158">
      <w:pPr>
        <w:spacing w:after="0"/>
      </w:pPr>
      <w:r>
        <w:separator/>
      </w:r>
    </w:p>
  </w:endnote>
  <w:endnote w:type="continuationSeparator" w:id="1">
    <w:p w:rsidR="00124601" w:rsidRDefault="00124601" w:rsidP="003A01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01" w:rsidRDefault="00124601" w:rsidP="003A0158">
      <w:pPr>
        <w:spacing w:after="0"/>
      </w:pPr>
      <w:r>
        <w:separator/>
      </w:r>
    </w:p>
  </w:footnote>
  <w:footnote w:type="continuationSeparator" w:id="1">
    <w:p w:rsidR="00124601" w:rsidRDefault="00124601" w:rsidP="003A01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24601"/>
    <w:rsid w:val="00323B43"/>
    <w:rsid w:val="003A0158"/>
    <w:rsid w:val="003D37D8"/>
    <w:rsid w:val="00426133"/>
    <w:rsid w:val="004358AB"/>
    <w:rsid w:val="004B5C4A"/>
    <w:rsid w:val="005370E7"/>
    <w:rsid w:val="0062303C"/>
    <w:rsid w:val="007A7B05"/>
    <w:rsid w:val="007C174E"/>
    <w:rsid w:val="008932D6"/>
    <w:rsid w:val="008B7726"/>
    <w:rsid w:val="008E563A"/>
    <w:rsid w:val="00B57E54"/>
    <w:rsid w:val="00CB5C16"/>
    <w:rsid w:val="00D01B61"/>
    <w:rsid w:val="00D31D50"/>
    <w:rsid w:val="00D40F43"/>
    <w:rsid w:val="00DA12DD"/>
    <w:rsid w:val="00E218D6"/>
    <w:rsid w:val="00EB005F"/>
    <w:rsid w:val="52A349EF"/>
    <w:rsid w:val="7798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B5C4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B5C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B5C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B5C4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5C4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王云</cp:lastModifiedBy>
  <cp:revision>9</cp:revision>
  <dcterms:created xsi:type="dcterms:W3CDTF">2008-09-11T17:20:00Z</dcterms:created>
  <dcterms:modified xsi:type="dcterms:W3CDTF">2019-10-25T08:21:00Z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